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3337CEB" w:rsidR="009B6F95" w:rsidRPr="00C803F3" w:rsidRDefault="004C30F6" w:rsidP="009B6F95">
          <w:pPr>
            <w:pStyle w:val="Title1"/>
          </w:pPr>
          <w:r>
            <w:t>Fire Services Management Committee Update paper</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4ED361E" w:rsidR="00795C95" w:rsidRDefault="004C30F6"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EB55CAD" w:rsidR="009B6F95" w:rsidRDefault="004C30F6" w:rsidP="00B84F31">
      <w:pPr>
        <w:pStyle w:val="Title3"/>
        <w:ind w:left="0" w:firstLine="0"/>
      </w:pPr>
      <w:r>
        <w:t>The report outlines issues of interest to the Fire Services Management Committee not covered under other items on the agenda.</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336343" w:rsidRDefault="0033634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AF38FF" w:rsidR="00336343" w:rsidRPr="00A627DD" w:rsidRDefault="00336343" w:rsidP="00B84F31">
                                <w:pPr>
                                  <w:ind w:left="0" w:firstLine="0"/>
                                </w:pPr>
                                <w:r>
                                  <w:rPr>
                                    <w:rStyle w:val="Style6"/>
                                  </w:rPr>
                                  <w:t>Recommendation</w:t>
                                </w:r>
                              </w:p>
                            </w:sdtContent>
                          </w:sdt>
                          <w:p w14:paraId="5837A1DE" w14:textId="659D42AE" w:rsidR="00336343" w:rsidRDefault="00336343" w:rsidP="00B84F31">
                            <w:pPr>
                              <w:pStyle w:val="Title3"/>
                              <w:ind w:left="0" w:firstLine="0"/>
                            </w:pPr>
                            <w:r w:rsidRPr="00B84F31">
                              <w:t>That</w:t>
                            </w:r>
                            <w:r>
                              <w:t xml:space="preserve"> members of the Committee note the report.</w:t>
                            </w:r>
                          </w:p>
                          <w:p w14:paraId="5837A1DF" w14:textId="6048D2B6" w:rsidR="00336343" w:rsidRPr="00A627DD" w:rsidRDefault="00710AF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6343">
                                  <w:rPr>
                                    <w:rStyle w:val="Style6"/>
                                  </w:rPr>
                                  <w:t>Action</w:t>
                                </w:r>
                              </w:sdtContent>
                            </w:sdt>
                          </w:p>
                          <w:p w14:paraId="5837A1E0" w14:textId="77A6ECE6" w:rsidR="00336343" w:rsidRPr="00B84F31" w:rsidRDefault="00336343" w:rsidP="00B84F31">
                            <w:pPr>
                              <w:pStyle w:val="Title3"/>
                              <w:ind w:left="0" w:firstLine="0"/>
                            </w:pPr>
                            <w:r>
                              <w:t>Officers to continue to provide updates to members.</w:t>
                            </w:r>
                          </w:p>
                          <w:p w14:paraId="5837A1E1" w14:textId="77777777" w:rsidR="00336343" w:rsidRDefault="00336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336343" w:rsidRDefault="0033634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AF38FF" w:rsidR="00336343" w:rsidRPr="00A627DD" w:rsidRDefault="00336343" w:rsidP="00B84F31">
                          <w:pPr>
                            <w:ind w:left="0" w:firstLine="0"/>
                          </w:pPr>
                          <w:r>
                            <w:rPr>
                              <w:rStyle w:val="Style6"/>
                            </w:rPr>
                            <w:t>Recommendation</w:t>
                          </w:r>
                        </w:p>
                      </w:sdtContent>
                    </w:sdt>
                    <w:p w14:paraId="5837A1DE" w14:textId="659D42AE" w:rsidR="00336343" w:rsidRDefault="00336343" w:rsidP="00B84F31">
                      <w:pPr>
                        <w:pStyle w:val="Title3"/>
                        <w:ind w:left="0" w:firstLine="0"/>
                      </w:pPr>
                      <w:r w:rsidRPr="00B84F31">
                        <w:t>That</w:t>
                      </w:r>
                      <w:r>
                        <w:t xml:space="preserve"> members of the Committee note the report.</w:t>
                      </w:r>
                    </w:p>
                    <w:p w14:paraId="5837A1DF" w14:textId="6048D2B6" w:rsidR="00336343" w:rsidRPr="00A627DD" w:rsidRDefault="0054197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6343">
                            <w:rPr>
                              <w:rStyle w:val="Style6"/>
                            </w:rPr>
                            <w:t>Action</w:t>
                          </w:r>
                        </w:sdtContent>
                      </w:sdt>
                    </w:p>
                    <w:p w14:paraId="5837A1E0" w14:textId="77A6ECE6" w:rsidR="00336343" w:rsidRPr="00B84F31" w:rsidRDefault="00336343" w:rsidP="00B84F31">
                      <w:pPr>
                        <w:pStyle w:val="Title3"/>
                        <w:ind w:left="0" w:firstLine="0"/>
                      </w:pPr>
                      <w:r>
                        <w:t>Officers to continue to provide updates to members.</w:t>
                      </w:r>
                    </w:p>
                    <w:p w14:paraId="5837A1E1" w14:textId="77777777" w:rsidR="00336343" w:rsidRDefault="0033634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78E424E" w:rsidR="009B6F95" w:rsidRPr="00C803F3" w:rsidRDefault="00710AF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C30F6">
            <w:t>Jess Norman</w:t>
          </w:r>
        </w:sdtContent>
      </w:sdt>
    </w:p>
    <w:p w14:paraId="5837A1A9" w14:textId="5625243E" w:rsidR="009B6F95" w:rsidRDefault="00710AF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C30F6">
            <w:t>Adviser</w:t>
          </w:r>
        </w:sdtContent>
      </w:sdt>
    </w:p>
    <w:p w14:paraId="5837A1AA" w14:textId="11D9B5C2" w:rsidR="009B6F95" w:rsidRDefault="00710AF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C30F6">
            <w:t>0207 664 3221</w:t>
          </w:r>
        </w:sdtContent>
      </w:sdt>
      <w:r w:rsidR="009B6F95" w:rsidRPr="00B5377C">
        <w:t xml:space="preserve"> </w:t>
      </w:r>
    </w:p>
    <w:p w14:paraId="5837A1AB" w14:textId="5B898A9F" w:rsidR="009B6F95" w:rsidRDefault="00710AF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C30F6">
            <w:t>Jessica.Norman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p w14:paraId="4A582BE1" w14:textId="33982065" w:rsidR="00710AFB" w:rsidRDefault="000F69FB" w:rsidP="00710A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0379856"/>
          <w:placeholder>
            <w:docPart w:val="AFDDF97BB2644BB2B7FDF0AEF81AB924"/>
          </w:placeholder>
          <w:text w:multiLine="1"/>
        </w:sdtPr>
        <w:sdtEndPr/>
        <w:sdtContent>
          <w:r w:rsidR="004C30F6" w:rsidRPr="004C30F6">
            <w:rPr>
              <w:rFonts w:eastAsiaTheme="minorEastAsia" w:cs="Arial"/>
              <w:bCs/>
              <w:lang w:eastAsia="ja-JP"/>
            </w:rPr>
            <w:t>Fire Services Management Committee Update paper</w:t>
          </w:r>
        </w:sdtContent>
      </w:sdt>
      <w:r>
        <w:fldChar w:fldCharType="end"/>
      </w:r>
    </w:p>
    <w:p w14:paraId="0044B453" w14:textId="3C25D329" w:rsidR="00D53936" w:rsidRDefault="00336343" w:rsidP="000F69FB">
      <w:pPr>
        <w:rPr>
          <w:rStyle w:val="ReportTemplate"/>
          <w:b/>
        </w:rPr>
      </w:pPr>
      <w:r>
        <w:rPr>
          <w:rStyle w:val="ReportTemplate"/>
          <w:b/>
        </w:rPr>
        <w:t>Fire Reform agenda</w:t>
      </w:r>
    </w:p>
    <w:p w14:paraId="5837A1B4" w14:textId="57354D43" w:rsidR="009B6F95" w:rsidRPr="00C803F3" w:rsidRDefault="004C30F6" w:rsidP="000F69FB">
      <w:pPr>
        <w:rPr>
          <w:rStyle w:val="ReportTemplate"/>
        </w:rPr>
      </w:pPr>
      <w:r>
        <w:rPr>
          <w:rStyle w:val="ReportTemplate"/>
          <w:b/>
        </w:rPr>
        <w:t>P</w:t>
      </w:r>
      <w:r w:rsidR="00336343">
        <w:rPr>
          <w:rStyle w:val="ReportTemplate"/>
          <w:b/>
        </w:rPr>
        <w:t xml:space="preserve">olice and </w:t>
      </w:r>
      <w:r>
        <w:rPr>
          <w:rStyle w:val="ReportTemplate"/>
          <w:b/>
        </w:rPr>
        <w:t>C</w:t>
      </w:r>
      <w:r w:rsidR="00336343">
        <w:rPr>
          <w:rStyle w:val="ReportTemplate"/>
          <w:b/>
        </w:rPr>
        <w:t xml:space="preserve">rime </w:t>
      </w:r>
      <w:r>
        <w:rPr>
          <w:rStyle w:val="ReportTemplate"/>
          <w:b/>
        </w:rPr>
        <w:t>C</w:t>
      </w:r>
      <w:r w:rsidR="00336343">
        <w:rPr>
          <w:rStyle w:val="ReportTemplate"/>
          <w:b/>
        </w:rPr>
        <w:t>ommissioner</w:t>
      </w:r>
      <w:r>
        <w:rPr>
          <w:rStyle w:val="ReportTemplate"/>
          <w:b/>
        </w:rPr>
        <w:t>s and fire governance</w:t>
      </w:r>
    </w:p>
    <w:p w14:paraId="5837A1B5" w14:textId="00827336" w:rsidR="009B6F95" w:rsidRDefault="00E36F9F" w:rsidP="000F69FB">
      <w:pPr>
        <w:pStyle w:val="ListParagraph"/>
        <w:rPr>
          <w:rStyle w:val="ReportTemplate"/>
        </w:rPr>
      </w:pPr>
      <w:r>
        <w:rPr>
          <w:rStyle w:val="ReportTemplate"/>
        </w:rPr>
        <w:t xml:space="preserve">The Statutory Instrument to change the governance of </w:t>
      </w:r>
      <w:r w:rsidR="004C30F6">
        <w:rPr>
          <w:rStyle w:val="ReportTemplate"/>
        </w:rPr>
        <w:t>Staffordshire</w:t>
      </w:r>
      <w:r>
        <w:rPr>
          <w:rStyle w:val="ReportTemplate"/>
        </w:rPr>
        <w:t xml:space="preserve"> Fire and Rescue Service came into force on 1 August. Matthew Ellis is the new Staffordshire Commissioner for Police, Fire and Rescue and Crime.</w:t>
      </w:r>
    </w:p>
    <w:p w14:paraId="32E1F8AE" w14:textId="77777777" w:rsidR="00336343" w:rsidRDefault="00336343" w:rsidP="00336343">
      <w:pPr>
        <w:pStyle w:val="ListParagraph"/>
        <w:numPr>
          <w:ilvl w:val="0"/>
          <w:numId w:val="0"/>
        </w:numPr>
        <w:ind w:left="360"/>
        <w:rPr>
          <w:rStyle w:val="ReportTemplate"/>
        </w:rPr>
      </w:pPr>
    </w:p>
    <w:p w14:paraId="64C9A8DF" w14:textId="5D621ED6" w:rsidR="00E36F9F" w:rsidRDefault="00E36F9F" w:rsidP="000F69FB">
      <w:pPr>
        <w:pStyle w:val="ListParagraph"/>
        <w:rPr>
          <w:rStyle w:val="ReportTemplate"/>
        </w:rPr>
      </w:pPr>
      <w:r>
        <w:rPr>
          <w:rStyle w:val="ReportTemplate"/>
        </w:rPr>
        <w:t xml:space="preserve">The </w:t>
      </w:r>
      <w:hyperlink r:id="rId10" w:history="1">
        <w:r w:rsidRPr="00362E71">
          <w:rPr>
            <w:rStyle w:val="Hyperlink"/>
          </w:rPr>
          <w:t>Statutory In</w:t>
        </w:r>
        <w:r w:rsidRPr="00362E71">
          <w:rPr>
            <w:rStyle w:val="Hyperlink"/>
          </w:rPr>
          <w:t>s</w:t>
        </w:r>
        <w:r w:rsidRPr="00362E71">
          <w:rPr>
            <w:rStyle w:val="Hyperlink"/>
          </w:rPr>
          <w:t>trument</w:t>
        </w:r>
      </w:hyperlink>
      <w:r>
        <w:rPr>
          <w:rStyle w:val="ReportTemplate"/>
        </w:rPr>
        <w:t xml:space="preserve"> to change the governance of North Yorkshire Fire and Rescue Authority was laid before Parliament on the 6 September and will come into force on th</w:t>
      </w:r>
      <w:r w:rsidR="00362E71">
        <w:rPr>
          <w:rStyle w:val="ReportTemplate"/>
        </w:rPr>
        <w:t>e 15 November.</w:t>
      </w:r>
    </w:p>
    <w:p w14:paraId="220DEFEC" w14:textId="77777777" w:rsidR="00336343" w:rsidRDefault="00336343" w:rsidP="00336343">
      <w:pPr>
        <w:pStyle w:val="ListParagraph"/>
        <w:numPr>
          <w:ilvl w:val="0"/>
          <w:numId w:val="0"/>
        </w:numPr>
        <w:ind w:left="360"/>
        <w:rPr>
          <w:rStyle w:val="ReportTemplate"/>
        </w:rPr>
      </w:pPr>
    </w:p>
    <w:p w14:paraId="2D88CBEF" w14:textId="3CDF3231" w:rsidR="00FF72FF" w:rsidRDefault="00190322" w:rsidP="00FF72FF">
      <w:pPr>
        <w:pStyle w:val="ListParagraph"/>
        <w:rPr>
          <w:rStyle w:val="ReportTemplate"/>
        </w:rPr>
      </w:pPr>
      <w:r>
        <w:rPr>
          <w:rStyle w:val="ReportTemplate"/>
        </w:rPr>
        <w:t>There have been no Statutory I</w:t>
      </w:r>
      <w:r w:rsidR="00362E71">
        <w:rPr>
          <w:rStyle w:val="ReportTemplate"/>
        </w:rPr>
        <w:t>nstruments made for the change of govern</w:t>
      </w:r>
      <w:r>
        <w:rPr>
          <w:rStyle w:val="ReportTemplate"/>
        </w:rPr>
        <w:t>ance for</w:t>
      </w:r>
      <w:r w:rsidR="00362E71">
        <w:rPr>
          <w:rStyle w:val="ReportTemplate"/>
        </w:rPr>
        <w:t xml:space="preserve"> West Mercia (Hereford &amp;</w:t>
      </w:r>
      <w:r>
        <w:rPr>
          <w:rStyle w:val="ReportTemplate"/>
        </w:rPr>
        <w:t xml:space="preserve"> </w:t>
      </w:r>
      <w:r w:rsidR="00362E71">
        <w:rPr>
          <w:rStyle w:val="ReportTemplate"/>
        </w:rPr>
        <w:t>Worcester and Shrop</w:t>
      </w:r>
      <w:r>
        <w:rPr>
          <w:rStyle w:val="ReportTemplate"/>
        </w:rPr>
        <w:t xml:space="preserve">shire Fire and Rescue Services) or Cambridgeshire following the Home Office confirmation of the changes in March 2018. </w:t>
      </w:r>
      <w:r w:rsidR="00336343">
        <w:rPr>
          <w:rStyle w:val="ReportTemplate"/>
        </w:rPr>
        <w:t xml:space="preserve">We understand the judicial reviews of the Home Office’s decisions are continuing. </w:t>
      </w:r>
    </w:p>
    <w:p w14:paraId="31A7C0FF" w14:textId="77777777" w:rsidR="00336343" w:rsidRDefault="00336343" w:rsidP="00336343">
      <w:pPr>
        <w:pStyle w:val="ListParagraph"/>
        <w:numPr>
          <w:ilvl w:val="0"/>
          <w:numId w:val="0"/>
        </w:numPr>
        <w:ind w:left="360"/>
        <w:rPr>
          <w:rStyle w:val="ReportTemplate"/>
        </w:rPr>
      </w:pPr>
    </w:p>
    <w:p w14:paraId="31A23850" w14:textId="6932717B" w:rsidR="00362E71" w:rsidRDefault="00FF72FF" w:rsidP="000F69FB">
      <w:pPr>
        <w:pStyle w:val="ListParagraph"/>
        <w:rPr>
          <w:rStyle w:val="ReportTemplate"/>
        </w:rPr>
      </w:pPr>
      <w:r>
        <w:rPr>
          <w:rStyle w:val="ReportTemplate"/>
        </w:rPr>
        <w:t>N</w:t>
      </w:r>
      <w:r w:rsidR="00190322">
        <w:rPr>
          <w:rStyle w:val="ReportTemplate"/>
        </w:rPr>
        <w:t xml:space="preserve">o Statutory Instruments have been made for Northamptonshire which was similarly announced in April 2018. Dates for transfer of </w:t>
      </w:r>
      <w:r w:rsidR="00336343">
        <w:rPr>
          <w:rStyle w:val="ReportTemplate"/>
        </w:rPr>
        <w:t>governance in these three services therefore</w:t>
      </w:r>
      <w:r w:rsidR="00190322">
        <w:rPr>
          <w:rStyle w:val="ReportTemplate"/>
        </w:rPr>
        <w:t xml:space="preserve"> remain</w:t>
      </w:r>
      <w:r w:rsidR="00336343">
        <w:rPr>
          <w:rStyle w:val="ReportTemplate"/>
        </w:rPr>
        <w:t>s</w:t>
      </w:r>
      <w:r w:rsidR="00190322">
        <w:rPr>
          <w:rStyle w:val="ReportTemplate"/>
        </w:rPr>
        <w:t xml:space="preserve"> unconfirmed.</w:t>
      </w:r>
    </w:p>
    <w:p w14:paraId="2E3AEB71" w14:textId="77777777" w:rsidR="0054197C" w:rsidRDefault="0054197C" w:rsidP="0054197C">
      <w:pPr>
        <w:pStyle w:val="ListParagraph"/>
        <w:numPr>
          <w:ilvl w:val="0"/>
          <w:numId w:val="0"/>
        </w:numPr>
        <w:ind w:left="360"/>
        <w:rPr>
          <w:rStyle w:val="ReportTemplate"/>
        </w:rPr>
      </w:pPr>
    </w:p>
    <w:p w14:paraId="37592EFC" w14:textId="77777777" w:rsidR="0054197C" w:rsidRDefault="0054197C" w:rsidP="0054197C">
      <w:pPr>
        <w:pStyle w:val="ListParagraph"/>
        <w:rPr>
          <w:rStyle w:val="ReportTemplate"/>
        </w:rPr>
      </w:pPr>
      <w:r>
        <w:rPr>
          <w:rStyle w:val="ReportTemplate"/>
        </w:rPr>
        <w:t>Hertfordshire FRA have issued a joint press release with Hertfordshire PCC, David Lloyd, announcing that they have agreed to maintain the current governance arrangements, whilst working to strengthening collaboration across blue light services through a formal Hertfordshire Emergency Services Collaboration Board.</w:t>
      </w:r>
    </w:p>
    <w:p w14:paraId="290EA78D" w14:textId="4F053EBC" w:rsidR="00D53936" w:rsidRDefault="00D75BDB" w:rsidP="00D75BDB">
      <w:pPr>
        <w:rPr>
          <w:rStyle w:val="ReportTemplate"/>
          <w:b/>
        </w:rPr>
      </w:pPr>
      <w:r w:rsidRPr="00D75BDB">
        <w:rPr>
          <w:rStyle w:val="ReportTemplate"/>
          <w:b/>
        </w:rPr>
        <w:t>Fire Standards Board</w:t>
      </w:r>
    </w:p>
    <w:p w14:paraId="6C85406B" w14:textId="1750CAC8" w:rsidR="0022395A" w:rsidRPr="00FF72FF" w:rsidRDefault="00FF72FF" w:rsidP="0022395A">
      <w:pPr>
        <w:pStyle w:val="ListParagraph"/>
        <w:rPr>
          <w:rStyle w:val="ReportTemplate"/>
        </w:rPr>
      </w:pPr>
      <w:r>
        <w:rPr>
          <w:rStyle w:val="ReportTemplate"/>
        </w:rPr>
        <w:t>The N</w:t>
      </w:r>
      <w:r w:rsidR="00336343">
        <w:rPr>
          <w:rStyle w:val="ReportTemplate"/>
        </w:rPr>
        <w:t xml:space="preserve">ational </w:t>
      </w:r>
      <w:r>
        <w:rPr>
          <w:rStyle w:val="ReportTemplate"/>
        </w:rPr>
        <w:t>F</w:t>
      </w:r>
      <w:r w:rsidR="00336343">
        <w:rPr>
          <w:rStyle w:val="ReportTemplate"/>
        </w:rPr>
        <w:t xml:space="preserve">ire </w:t>
      </w:r>
      <w:r>
        <w:rPr>
          <w:rStyle w:val="ReportTemplate"/>
        </w:rPr>
        <w:t>C</w:t>
      </w:r>
      <w:r w:rsidR="00336343">
        <w:rPr>
          <w:rStyle w:val="ReportTemplate"/>
        </w:rPr>
        <w:t xml:space="preserve">hiefs </w:t>
      </w:r>
      <w:r>
        <w:rPr>
          <w:rStyle w:val="ReportTemplate"/>
        </w:rPr>
        <w:t>C</w:t>
      </w:r>
      <w:r w:rsidR="00336343">
        <w:rPr>
          <w:rStyle w:val="ReportTemplate"/>
        </w:rPr>
        <w:t>ouncil (NFCC)</w:t>
      </w:r>
      <w:r>
        <w:rPr>
          <w:rStyle w:val="ReportTemplate"/>
        </w:rPr>
        <w:t xml:space="preserve"> has con</w:t>
      </w:r>
      <w:r w:rsidRPr="00FF72FF">
        <w:rPr>
          <w:rStyle w:val="ReportTemplate"/>
        </w:rPr>
        <w:t>firmed that LGA has a place on the Standards Board. The details of secretariat contacts and meeting dates are still being established.</w:t>
      </w:r>
    </w:p>
    <w:p w14:paraId="58EEDDDE" w14:textId="64FD8286" w:rsidR="00D53936" w:rsidRDefault="00D53936" w:rsidP="004C30F6">
      <w:pPr>
        <w:rPr>
          <w:rStyle w:val="ReportTemplate"/>
          <w:b/>
        </w:rPr>
      </w:pPr>
      <w:r>
        <w:rPr>
          <w:rStyle w:val="ReportTemplate"/>
          <w:b/>
        </w:rPr>
        <w:t>HMICFRS Inspection</w:t>
      </w:r>
      <w:r w:rsidR="0022395A">
        <w:rPr>
          <w:rStyle w:val="ReportTemplate"/>
          <w:b/>
        </w:rPr>
        <w:t>s</w:t>
      </w:r>
    </w:p>
    <w:p w14:paraId="1E23D325" w14:textId="709ADE07" w:rsidR="00D53936" w:rsidRPr="00D53936" w:rsidRDefault="00D53936" w:rsidP="00D53936">
      <w:pPr>
        <w:pStyle w:val="ListParagraph"/>
        <w:rPr>
          <w:rStyle w:val="ReportTemplate"/>
        </w:rPr>
      </w:pPr>
      <w:r w:rsidRPr="00D53936">
        <w:rPr>
          <w:rStyle w:val="ReportTemplate"/>
        </w:rPr>
        <w:t>The first tranche of inspections have now been completed with 14 services having been inspected</w:t>
      </w:r>
      <w:r>
        <w:rPr>
          <w:rStyle w:val="ReportTemplate"/>
        </w:rPr>
        <w:t xml:space="preserve"> with Kent FRA being shifted to the second tranche of inspections. 14 individual reports and a national report are expected to be publish in early December. Dates for the second tranche of inspections are expected to have been sent to relevant authorities by mid-September.</w:t>
      </w:r>
    </w:p>
    <w:p w14:paraId="1236A049" w14:textId="6FC61BC2" w:rsidR="004C30F6" w:rsidRDefault="004C30F6" w:rsidP="004C30F6">
      <w:pPr>
        <w:rPr>
          <w:rStyle w:val="ReportTemplate"/>
          <w:b/>
        </w:rPr>
      </w:pPr>
      <w:r>
        <w:rPr>
          <w:rStyle w:val="ReportTemplate"/>
          <w:b/>
        </w:rPr>
        <w:t>Corporate inspection</w:t>
      </w:r>
      <w:r w:rsidR="00D53936">
        <w:rPr>
          <w:rStyle w:val="ReportTemplate"/>
          <w:b/>
        </w:rPr>
        <w:t xml:space="preserve"> and the Inspection External Reference Group</w:t>
      </w:r>
    </w:p>
    <w:p w14:paraId="228852ED" w14:textId="78DEBDB1" w:rsidR="00D53936" w:rsidRDefault="00D75BDB" w:rsidP="00D53936">
      <w:pPr>
        <w:pStyle w:val="ListParagraph"/>
        <w:rPr>
          <w:rStyle w:val="ReportTemplate"/>
        </w:rPr>
      </w:pPr>
      <w:r w:rsidRPr="00D75BDB">
        <w:rPr>
          <w:rStyle w:val="ReportTemplate"/>
        </w:rPr>
        <w:lastRenderedPageBreak/>
        <w:t xml:space="preserve">HMICFRS is in the process of developing </w:t>
      </w:r>
      <w:r w:rsidR="0022395A">
        <w:rPr>
          <w:rStyle w:val="ReportTemplate"/>
        </w:rPr>
        <w:t>the c</w:t>
      </w:r>
      <w:r>
        <w:rPr>
          <w:rStyle w:val="ReportTemplate"/>
        </w:rPr>
        <w:t>orporate inspection criteria and will be consu</w:t>
      </w:r>
      <w:r w:rsidR="0022395A">
        <w:rPr>
          <w:rStyle w:val="ReportTemplate"/>
        </w:rPr>
        <w:t>lting across the sector on various elements of the inspection process and triggers. The expectation is that corporate inspections will be by exception and that in general inspections will not be required.</w:t>
      </w:r>
      <w:r w:rsidR="00FF72FF">
        <w:rPr>
          <w:rStyle w:val="ReportTemplate"/>
        </w:rPr>
        <w:t xml:space="preserve"> The FSMC and </w:t>
      </w:r>
      <w:r w:rsidR="00336343">
        <w:rPr>
          <w:rStyle w:val="ReportTemplate"/>
        </w:rPr>
        <w:t>F</w:t>
      </w:r>
      <w:r w:rsidR="00FF72FF">
        <w:rPr>
          <w:rStyle w:val="ReportTemplate"/>
        </w:rPr>
        <w:t>ire Commission will be receiving presentations on this at future meetings.</w:t>
      </w:r>
    </w:p>
    <w:p w14:paraId="15E66E13" w14:textId="77777777" w:rsidR="00FF72FF" w:rsidRDefault="00FF72FF" w:rsidP="00FF72FF">
      <w:pPr>
        <w:pStyle w:val="ListParagraph"/>
        <w:numPr>
          <w:ilvl w:val="0"/>
          <w:numId w:val="0"/>
        </w:numPr>
        <w:ind w:left="360"/>
        <w:rPr>
          <w:rStyle w:val="ReportTemplate"/>
        </w:rPr>
      </w:pPr>
    </w:p>
    <w:p w14:paraId="0B35928B" w14:textId="6107DE61" w:rsidR="0022395A" w:rsidRPr="00D75BDB" w:rsidRDefault="0022395A" w:rsidP="00D53936">
      <w:pPr>
        <w:pStyle w:val="ListParagraph"/>
        <w:rPr>
          <w:rStyle w:val="ReportTemplate"/>
        </w:rPr>
      </w:pPr>
      <w:r>
        <w:rPr>
          <w:rStyle w:val="ReportTemplate"/>
        </w:rPr>
        <w:t>The Inspection External Reference Group continues to meet regularly with representatives from HMICFRS, FSMC, NFCC and the Home Office.</w:t>
      </w:r>
    </w:p>
    <w:p w14:paraId="10A862B0" w14:textId="701E1413" w:rsidR="004C30F6" w:rsidRDefault="004C30F6" w:rsidP="004C30F6">
      <w:pPr>
        <w:rPr>
          <w:rStyle w:val="ReportTemplate"/>
          <w:b/>
        </w:rPr>
      </w:pPr>
      <w:r>
        <w:rPr>
          <w:rStyle w:val="ReportTemplate"/>
          <w:b/>
        </w:rPr>
        <w:t>JESIP</w:t>
      </w:r>
      <w:r w:rsidR="003B1C35">
        <w:rPr>
          <w:rStyle w:val="ReportTemplate"/>
          <w:b/>
        </w:rPr>
        <w:t xml:space="preserve"> Interoperability Board</w:t>
      </w:r>
    </w:p>
    <w:p w14:paraId="620B4349" w14:textId="3FE5B571" w:rsidR="003B1C35" w:rsidRPr="003F78CA" w:rsidRDefault="003B1C35" w:rsidP="003B1C35">
      <w:pPr>
        <w:pStyle w:val="ListParagraph"/>
        <w:rPr>
          <w:rStyle w:val="ReportTemplate"/>
        </w:rPr>
      </w:pPr>
      <w:r w:rsidRPr="003F78CA">
        <w:rPr>
          <w:rStyle w:val="ReportTemplate"/>
        </w:rPr>
        <w:t>The latest JESIP Interoperability Board meeting took place on the 3 September. Members of the group discussed key issues around the</w:t>
      </w:r>
      <w:r w:rsidR="003F78CA">
        <w:rPr>
          <w:rStyle w:val="ReportTemplate"/>
        </w:rPr>
        <w:t xml:space="preserve"> continued</w:t>
      </w:r>
      <w:r w:rsidRPr="003F78CA">
        <w:rPr>
          <w:rStyle w:val="ReportTemplate"/>
        </w:rPr>
        <w:t xml:space="preserve"> use of the Joint Or</w:t>
      </w:r>
      <w:r w:rsidR="003F78CA" w:rsidRPr="003F78CA">
        <w:rPr>
          <w:rStyle w:val="ReportTemplate"/>
        </w:rPr>
        <w:t xml:space="preserve">ganisational Learning (JOL) to share </w:t>
      </w:r>
      <w:r w:rsidR="003F78CA">
        <w:rPr>
          <w:rStyle w:val="ReportTemplate"/>
        </w:rPr>
        <w:t>good practice and development of a multi-agency self-assurance or peer review process.</w:t>
      </w:r>
    </w:p>
    <w:p w14:paraId="567615E9" w14:textId="5D102355" w:rsidR="004C30F6" w:rsidRDefault="004C30F6" w:rsidP="004C30F6">
      <w:pPr>
        <w:rPr>
          <w:rStyle w:val="ReportTemplate"/>
          <w:b/>
        </w:rPr>
      </w:pPr>
      <w:r>
        <w:rPr>
          <w:rStyle w:val="ReportTemplate"/>
          <w:b/>
        </w:rPr>
        <w:t>E</w:t>
      </w:r>
      <w:r w:rsidR="00336343">
        <w:rPr>
          <w:rStyle w:val="ReportTemplate"/>
          <w:b/>
        </w:rPr>
        <w:t xml:space="preserve">mergency </w:t>
      </w:r>
      <w:r>
        <w:rPr>
          <w:rStyle w:val="ReportTemplate"/>
          <w:b/>
        </w:rPr>
        <w:t>S</w:t>
      </w:r>
      <w:r w:rsidR="00336343">
        <w:rPr>
          <w:rStyle w:val="ReportTemplate"/>
          <w:b/>
        </w:rPr>
        <w:t xml:space="preserve">ervices </w:t>
      </w:r>
      <w:r>
        <w:rPr>
          <w:rStyle w:val="ReportTemplate"/>
          <w:b/>
        </w:rPr>
        <w:t>M</w:t>
      </w:r>
      <w:r w:rsidR="00336343">
        <w:rPr>
          <w:rStyle w:val="ReportTemplate"/>
          <w:b/>
        </w:rPr>
        <w:t xml:space="preserve">obile </w:t>
      </w:r>
      <w:r>
        <w:rPr>
          <w:rStyle w:val="ReportTemplate"/>
          <w:b/>
        </w:rPr>
        <w:t>C</w:t>
      </w:r>
      <w:r w:rsidR="00336343">
        <w:rPr>
          <w:rStyle w:val="ReportTemplate"/>
          <w:b/>
        </w:rPr>
        <w:t xml:space="preserve">ommunications </w:t>
      </w:r>
      <w:r>
        <w:rPr>
          <w:rStyle w:val="ReportTemplate"/>
          <w:b/>
        </w:rPr>
        <w:t>P</w:t>
      </w:r>
      <w:r w:rsidR="00336343">
        <w:rPr>
          <w:rStyle w:val="ReportTemplate"/>
          <w:b/>
        </w:rPr>
        <w:t>rogramme (ESMCP)</w:t>
      </w:r>
    </w:p>
    <w:p w14:paraId="49CE426D" w14:textId="6BD5BE2D" w:rsidR="0058058B" w:rsidRDefault="000E085B" w:rsidP="003F78CA">
      <w:pPr>
        <w:pStyle w:val="ListParagraph"/>
        <w:rPr>
          <w:rStyle w:val="ReportTemplate"/>
          <w:b/>
        </w:rPr>
      </w:pPr>
      <w:r>
        <w:rPr>
          <w:rStyle w:val="ReportTemplate"/>
        </w:rPr>
        <w:t xml:space="preserve">The NFCC briefed the FSMC meeting in June around the extension to timelines of the ESMCP project beyond the life-expectancy of the current </w:t>
      </w:r>
      <w:proofErr w:type="spellStart"/>
      <w:r>
        <w:rPr>
          <w:rStyle w:val="ReportTemplate"/>
        </w:rPr>
        <w:t>FireLink</w:t>
      </w:r>
      <w:proofErr w:type="spellEnd"/>
      <w:r>
        <w:rPr>
          <w:rStyle w:val="ReportTemplate"/>
        </w:rPr>
        <w:t xml:space="preserve"> (Airwave) communications system. Since</w:t>
      </w:r>
      <w:r w:rsidR="003F78CA">
        <w:rPr>
          <w:rStyle w:val="ReportTemplate"/>
        </w:rPr>
        <w:t xml:space="preserve"> the</w:t>
      </w:r>
      <w:r>
        <w:rPr>
          <w:rStyle w:val="ReportTemplate"/>
        </w:rPr>
        <w:t>n the NFCC, in partnership with FSMC, have writ</w:t>
      </w:r>
      <w:r w:rsidR="003F78CA">
        <w:rPr>
          <w:rStyle w:val="ReportTemplate"/>
        </w:rPr>
        <w:t>te</w:t>
      </w:r>
      <w:r>
        <w:rPr>
          <w:rStyle w:val="ReportTemplate"/>
        </w:rPr>
        <w:t>n</w:t>
      </w:r>
      <w:r w:rsidR="003F78CA">
        <w:rPr>
          <w:rStyle w:val="ReportTemplate"/>
        </w:rPr>
        <w:t xml:space="preserve"> to Sir Philip </w:t>
      </w:r>
      <w:proofErr w:type="spellStart"/>
      <w:r w:rsidR="003F78CA">
        <w:rPr>
          <w:rStyle w:val="ReportTemplate"/>
        </w:rPr>
        <w:t>Rutnam</w:t>
      </w:r>
      <w:proofErr w:type="spellEnd"/>
      <w:r w:rsidR="003F78CA">
        <w:rPr>
          <w:rStyle w:val="ReportTemplate"/>
        </w:rPr>
        <w:t>, Permanent Secretary at the Home Office,</w:t>
      </w:r>
      <w:r>
        <w:rPr>
          <w:rStyle w:val="ReportTemplate"/>
        </w:rPr>
        <w:t xml:space="preserve"> to voice concerns around the extended timeline for introduction and the continuation of the Section 31 Airwave grant beyond the current end date of Dec 2019.</w:t>
      </w:r>
    </w:p>
    <w:p w14:paraId="3D6F1512" w14:textId="46F789A9" w:rsidR="004C30F6" w:rsidRDefault="00402F2C" w:rsidP="004C30F6">
      <w:pPr>
        <w:rPr>
          <w:rStyle w:val="ReportTemplate"/>
          <w:b/>
        </w:rPr>
      </w:pPr>
      <w:r>
        <w:rPr>
          <w:rStyle w:val="ReportTemplate"/>
          <w:b/>
        </w:rPr>
        <w:t>Local Government Association</w:t>
      </w:r>
    </w:p>
    <w:p w14:paraId="5CB523FC" w14:textId="74A96DA1" w:rsidR="004C30F6" w:rsidRDefault="004C30F6" w:rsidP="00402F2C">
      <w:pPr>
        <w:pStyle w:val="ListParagraph"/>
        <w:rPr>
          <w:rStyle w:val="ReportTemplate"/>
        </w:rPr>
      </w:pPr>
      <w:r>
        <w:rPr>
          <w:rStyle w:val="ReportTemplate"/>
          <w:b/>
        </w:rPr>
        <w:t>LGA Leadership Essentials Fire and Rescue:</w:t>
      </w:r>
      <w:r w:rsidR="00402F2C">
        <w:rPr>
          <w:rStyle w:val="ReportTemplate"/>
          <w:b/>
        </w:rPr>
        <w:t xml:space="preserve"> </w:t>
      </w:r>
      <w:r w:rsidR="00402F2C">
        <w:rPr>
          <w:rStyle w:val="ReportTemplate"/>
        </w:rPr>
        <w:t xml:space="preserve">The LGA will be holding two fire </w:t>
      </w:r>
      <w:r w:rsidR="00336343">
        <w:rPr>
          <w:rStyle w:val="ReportTemplate"/>
        </w:rPr>
        <w:t>leadership essentials courses in 2018/</w:t>
      </w:r>
      <w:r w:rsidR="00402F2C">
        <w:rPr>
          <w:rStyle w:val="ReportTemplate"/>
        </w:rPr>
        <w:t xml:space="preserve">19 on 28-29 November 2018 and 26-27 February 2019, both events will be held at Warwick Conference Centre. </w:t>
      </w:r>
    </w:p>
    <w:p w14:paraId="4F28646C" w14:textId="77777777" w:rsidR="00336343" w:rsidRPr="00402F2C" w:rsidRDefault="00336343" w:rsidP="00336343">
      <w:pPr>
        <w:pStyle w:val="ListParagraph"/>
        <w:numPr>
          <w:ilvl w:val="0"/>
          <w:numId w:val="0"/>
        </w:numPr>
        <w:ind w:left="360"/>
        <w:rPr>
          <w:rStyle w:val="ReportTemplate"/>
        </w:rPr>
      </w:pPr>
    </w:p>
    <w:p w14:paraId="5837A1C7" w14:textId="393EBD40" w:rsidR="009B6F95" w:rsidRDefault="00B658B5" w:rsidP="0022395A">
      <w:pPr>
        <w:pStyle w:val="ListParagraph"/>
        <w:rPr>
          <w:rStyle w:val="ReportTemplate"/>
        </w:rPr>
      </w:pPr>
      <w:r>
        <w:rPr>
          <w:rStyle w:val="ReportTemplate"/>
          <w:b/>
        </w:rPr>
        <w:t xml:space="preserve">Culture, </w:t>
      </w:r>
      <w:r w:rsidR="004C30F6" w:rsidRPr="00402F2C">
        <w:rPr>
          <w:rStyle w:val="ReportTemplate"/>
          <w:b/>
        </w:rPr>
        <w:t>Diversity</w:t>
      </w:r>
      <w:r w:rsidR="00402F2C" w:rsidRPr="00402F2C">
        <w:rPr>
          <w:rStyle w:val="ReportTemplate"/>
          <w:b/>
        </w:rPr>
        <w:t xml:space="preserve"> and Inclusion Masterclasses</w:t>
      </w:r>
      <w:r w:rsidR="004C30F6" w:rsidRPr="00402F2C">
        <w:rPr>
          <w:rStyle w:val="ReportTemplate"/>
          <w:b/>
        </w:rPr>
        <w:t>:</w:t>
      </w:r>
      <w:r w:rsidR="00402F2C" w:rsidRPr="00402F2C">
        <w:rPr>
          <w:rStyle w:val="ReportTemplate"/>
          <w:b/>
        </w:rPr>
        <w:t xml:space="preserve"> </w:t>
      </w:r>
      <w:r w:rsidR="00402F2C">
        <w:rPr>
          <w:rStyle w:val="ReportTemplate"/>
        </w:rPr>
        <w:t xml:space="preserve">The current plan is to hold five regional </w:t>
      </w:r>
      <w:r>
        <w:rPr>
          <w:rStyle w:val="ReportTemplate"/>
        </w:rPr>
        <w:t xml:space="preserve">Culture, </w:t>
      </w:r>
      <w:r w:rsidR="00402F2C">
        <w:rPr>
          <w:rStyle w:val="ReportTemplate"/>
        </w:rPr>
        <w:t xml:space="preserve">Diversity and Inclusion Masterclasses from December 2018 to March 2019 following the publishing of the first tranche of </w:t>
      </w:r>
      <w:r w:rsidR="00402F2C" w:rsidRPr="0010036B">
        <w:t>HMCIFRS</w:t>
      </w:r>
      <w:r w:rsidR="00402F2C">
        <w:rPr>
          <w:rStyle w:val="ReportTemplate"/>
        </w:rPr>
        <w:t xml:space="preserve"> inspections in November. Dates are provisionally set for a London event on 9 January 2019 and a </w:t>
      </w:r>
      <w:r w:rsidR="0054197C">
        <w:rPr>
          <w:rStyle w:val="ReportTemplate"/>
        </w:rPr>
        <w:t xml:space="preserve">West Yorkshire </w:t>
      </w:r>
      <w:r w:rsidR="00402F2C">
        <w:rPr>
          <w:rStyle w:val="ReportTemplate"/>
        </w:rPr>
        <w:t xml:space="preserve">event on 18 January 2019. Three further events are planned for the South West, West Midlands and </w:t>
      </w:r>
      <w:r w:rsidR="00222D56">
        <w:rPr>
          <w:rStyle w:val="ReportTemplate"/>
        </w:rPr>
        <w:t>the North West.</w:t>
      </w:r>
      <w:bookmarkStart w:id="1" w:name="_GoBack"/>
      <w:bookmarkEnd w:id="1"/>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36343" w:rsidRPr="00C803F3" w:rsidRDefault="00336343" w:rsidP="00C803F3">
      <w:r>
        <w:separator/>
      </w:r>
    </w:p>
  </w:endnote>
  <w:endnote w:type="continuationSeparator" w:id="0">
    <w:p w14:paraId="5837A1CE" w14:textId="77777777" w:rsidR="00336343" w:rsidRPr="00C803F3" w:rsidRDefault="0033634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36343" w:rsidRPr="00C803F3" w:rsidRDefault="00336343" w:rsidP="00C803F3">
      <w:r>
        <w:separator/>
      </w:r>
    </w:p>
  </w:footnote>
  <w:footnote w:type="continuationSeparator" w:id="0">
    <w:p w14:paraId="5837A1CC" w14:textId="77777777" w:rsidR="00336343" w:rsidRPr="00C803F3" w:rsidRDefault="0033634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36343" w:rsidRDefault="0033634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36343" w:rsidRPr="00C25CA7" w14:paraId="5837A1D2" w14:textId="77777777" w:rsidTr="000F69FB">
      <w:trPr>
        <w:trHeight w:val="416"/>
      </w:trPr>
      <w:tc>
        <w:tcPr>
          <w:tcW w:w="5812" w:type="dxa"/>
          <w:vMerge w:val="restart"/>
        </w:tcPr>
        <w:p w14:paraId="5837A1D0" w14:textId="77777777" w:rsidR="00336343" w:rsidRPr="00C803F3" w:rsidRDefault="0033634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62C5E4D" w14:textId="77777777" w:rsidR="00710AFB" w:rsidRPr="00710AFB" w:rsidRDefault="00336343" w:rsidP="004C30F6">
              <w:pPr>
                <w:ind w:left="0" w:firstLine="0"/>
                <w:rPr>
                  <w:b/>
                </w:rPr>
              </w:pPr>
              <w:r w:rsidRPr="00710AFB">
                <w:rPr>
                  <w:b/>
                </w:rPr>
                <w:t>Fire Services Management Committee</w:t>
              </w:r>
            </w:p>
            <w:p w14:paraId="5837A1D1" w14:textId="6F2A71AF" w:rsidR="00336343" w:rsidRPr="00C803F3" w:rsidRDefault="00336343" w:rsidP="004C30F6">
              <w:pPr>
                <w:ind w:left="0" w:firstLine="0"/>
              </w:pPr>
            </w:p>
          </w:tc>
        </w:sdtContent>
      </w:sdt>
    </w:tr>
    <w:tr w:rsidR="00336343" w14:paraId="5837A1D5" w14:textId="77777777" w:rsidTr="000F69FB">
      <w:trPr>
        <w:trHeight w:val="406"/>
      </w:trPr>
      <w:tc>
        <w:tcPr>
          <w:tcW w:w="5812" w:type="dxa"/>
          <w:vMerge/>
        </w:tcPr>
        <w:p w14:paraId="5837A1D3" w14:textId="77777777" w:rsidR="00336343" w:rsidRPr="00A627DD" w:rsidRDefault="00336343" w:rsidP="00C803F3"/>
      </w:tc>
      <w:tc>
        <w:tcPr>
          <w:tcW w:w="4106" w:type="dxa"/>
        </w:tcPr>
        <w:sdt>
          <w:sdtPr>
            <w:alias w:val="Date"/>
            <w:tag w:val="Date"/>
            <w:id w:val="-488943452"/>
            <w:placeholder>
              <w:docPart w:val="DC36D9B85A214F14AB68618A90760C36"/>
            </w:placeholder>
            <w:date w:fullDate="2017-09-20T00:00:00Z">
              <w:dateFormat w:val="dd MMMM yyyy"/>
              <w:lid w:val="en-GB"/>
              <w:storeMappedDataAs w:val="dateTime"/>
              <w:calendar w:val="gregorian"/>
            </w:date>
          </w:sdtPr>
          <w:sdtEndPr/>
          <w:sdtContent>
            <w:p w14:paraId="5837A1D4" w14:textId="6C77DCE5" w:rsidR="00336343" w:rsidRPr="00C803F3" w:rsidRDefault="00336343" w:rsidP="00C803F3">
              <w:r>
                <w:t>20 September 2017</w:t>
              </w:r>
            </w:p>
          </w:sdtContent>
        </w:sdt>
      </w:tc>
    </w:tr>
    <w:tr w:rsidR="00336343" w:rsidRPr="00C25CA7" w14:paraId="5837A1D8" w14:textId="77777777" w:rsidTr="000F69FB">
      <w:trPr>
        <w:trHeight w:val="89"/>
      </w:trPr>
      <w:tc>
        <w:tcPr>
          <w:tcW w:w="5812" w:type="dxa"/>
          <w:vMerge/>
        </w:tcPr>
        <w:p w14:paraId="5837A1D6" w14:textId="77777777" w:rsidR="00336343" w:rsidRPr="00A627DD" w:rsidRDefault="00336343" w:rsidP="00C803F3"/>
      </w:tc>
      <w:tc>
        <w:tcPr>
          <w:tcW w:w="4106" w:type="dxa"/>
        </w:tcPr>
        <w:sdt>
          <w:sdtPr>
            <w:alias w:val="Item no."/>
            <w:tag w:val="Item no."/>
            <w:id w:val="-624237752"/>
            <w:placeholder>
              <w:docPart w:val="E82C81CF1FFA4ABEBE434B5B73B7C3E5"/>
            </w:placeholder>
          </w:sdtPr>
          <w:sdtEndPr/>
          <w:sdtContent>
            <w:p w14:paraId="5837A1D7" w14:textId="26542C18" w:rsidR="00336343" w:rsidRPr="00C803F3" w:rsidRDefault="00710AFB" w:rsidP="00710AFB">
              <w:r>
                <w:t xml:space="preserve">  </w:t>
              </w:r>
            </w:p>
          </w:sdtContent>
        </w:sdt>
      </w:tc>
    </w:tr>
  </w:tbl>
  <w:p w14:paraId="5837A1D9" w14:textId="77777777" w:rsidR="00336343" w:rsidRDefault="00336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085B"/>
    <w:rsid w:val="000F69FB"/>
    <w:rsid w:val="000F7F64"/>
    <w:rsid w:val="0010036B"/>
    <w:rsid w:val="001213BF"/>
    <w:rsid w:val="00190322"/>
    <w:rsid w:val="001B36CE"/>
    <w:rsid w:val="00222D56"/>
    <w:rsid w:val="0022395A"/>
    <w:rsid w:val="002539E9"/>
    <w:rsid w:val="00301A51"/>
    <w:rsid w:val="00336343"/>
    <w:rsid w:val="00362E71"/>
    <w:rsid w:val="003B1C35"/>
    <w:rsid w:val="003F78CA"/>
    <w:rsid w:val="00402F2C"/>
    <w:rsid w:val="00474C41"/>
    <w:rsid w:val="004C30F6"/>
    <w:rsid w:val="004D3DC0"/>
    <w:rsid w:val="0054197C"/>
    <w:rsid w:val="00564174"/>
    <w:rsid w:val="0058058B"/>
    <w:rsid w:val="00583EAD"/>
    <w:rsid w:val="005F3CF3"/>
    <w:rsid w:val="00710AFB"/>
    <w:rsid w:val="00712C86"/>
    <w:rsid w:val="007622BA"/>
    <w:rsid w:val="00795C95"/>
    <w:rsid w:val="007B7EE8"/>
    <w:rsid w:val="0080661C"/>
    <w:rsid w:val="00891AE9"/>
    <w:rsid w:val="009B1AA8"/>
    <w:rsid w:val="009B6F95"/>
    <w:rsid w:val="00B658B5"/>
    <w:rsid w:val="00B84F31"/>
    <w:rsid w:val="00C803F3"/>
    <w:rsid w:val="00CE405B"/>
    <w:rsid w:val="00D45B4D"/>
    <w:rsid w:val="00D53936"/>
    <w:rsid w:val="00D75BDB"/>
    <w:rsid w:val="00DA7394"/>
    <w:rsid w:val="00E36F9F"/>
    <w:rsid w:val="00E42011"/>
    <w:rsid w:val="00E9764B"/>
    <w:rsid w:val="00FF7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36F9F"/>
    <w:rPr>
      <w:color w:val="0563C1" w:themeColor="hyperlink"/>
      <w:u w:val="single"/>
    </w:rPr>
  </w:style>
  <w:style w:type="character" w:styleId="CommentReference">
    <w:name w:val="annotation reference"/>
    <w:basedOn w:val="DefaultParagraphFont"/>
    <w:uiPriority w:val="99"/>
    <w:semiHidden/>
    <w:unhideWhenUsed/>
    <w:rsid w:val="007B7EE8"/>
    <w:rPr>
      <w:sz w:val="16"/>
      <w:szCs w:val="16"/>
    </w:rPr>
  </w:style>
  <w:style w:type="paragraph" w:styleId="CommentText">
    <w:name w:val="annotation text"/>
    <w:basedOn w:val="Normal"/>
    <w:link w:val="CommentTextChar"/>
    <w:uiPriority w:val="99"/>
    <w:semiHidden/>
    <w:unhideWhenUsed/>
    <w:rsid w:val="007B7EE8"/>
    <w:pPr>
      <w:spacing w:line="240" w:lineRule="auto"/>
    </w:pPr>
    <w:rPr>
      <w:sz w:val="20"/>
      <w:szCs w:val="20"/>
    </w:rPr>
  </w:style>
  <w:style w:type="character" w:customStyle="1" w:styleId="CommentTextChar">
    <w:name w:val="Comment Text Char"/>
    <w:basedOn w:val="DefaultParagraphFont"/>
    <w:link w:val="CommentText"/>
    <w:uiPriority w:val="99"/>
    <w:semiHidden/>
    <w:rsid w:val="007B7E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B7EE8"/>
    <w:rPr>
      <w:b/>
      <w:bCs/>
    </w:rPr>
  </w:style>
  <w:style w:type="character" w:customStyle="1" w:styleId="CommentSubjectChar">
    <w:name w:val="Comment Subject Char"/>
    <w:basedOn w:val="CommentTextChar"/>
    <w:link w:val="CommentSubject"/>
    <w:uiPriority w:val="99"/>
    <w:semiHidden/>
    <w:rsid w:val="007B7EE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B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E8"/>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71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si/2018/970/introduction/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FDDF97BB2644BB2B7FDF0AEF81AB924"/>
        <w:category>
          <w:name w:val="General"/>
          <w:gallery w:val="placeholder"/>
        </w:category>
        <w:types>
          <w:type w:val="bbPlcHdr"/>
        </w:types>
        <w:behaviors>
          <w:behavior w:val="content"/>
        </w:behaviors>
        <w:guid w:val="{B60E46FD-1046-41D9-83C9-5699B129DFDC}"/>
      </w:docPartPr>
      <w:docPartBody>
        <w:p w:rsidR="007043FC" w:rsidRDefault="007043FC" w:rsidP="007043FC">
          <w:pPr>
            <w:pStyle w:val="AFDDF97BB2644BB2B7FDF0AEF81AB92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B68E2"/>
    <w:rsid w:val="001C79DF"/>
    <w:rsid w:val="002621C8"/>
    <w:rsid w:val="002F1F5C"/>
    <w:rsid w:val="003423CF"/>
    <w:rsid w:val="004E2C7C"/>
    <w:rsid w:val="00546180"/>
    <w:rsid w:val="007043FC"/>
    <w:rsid w:val="007F7006"/>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3F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FDDF97BB2644BB2B7FDF0AEF81AB924">
    <w:name w:val="AFDDF97BB2644BB2B7FDF0AEF81AB924"/>
    <w:rsid w:val="007043F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1c8a0e75-f4bc-4eb4-8ed0-578eaea9e1ca"/>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B5FE2A-C7CB-44AB-9B12-CDB3F22E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DB10C56D</Template>
  <TotalTime>0</TotalTime>
  <Pages>3</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2</cp:revision>
  <dcterms:created xsi:type="dcterms:W3CDTF">2018-09-13T13:58:00Z</dcterms:created>
  <dcterms:modified xsi:type="dcterms:W3CDTF">2018-09-13T13:58:00Z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24f8e0b2-4c82-4946-8ffa-848df0c0da99,5;24f8e0b2-4c82-4946-8ffa-848df0c0da99,7;24f8e0b2-4c82-4946-8ffa-848df0c0da99,9;24f8e0b2-4c82-4946-8ffa-848df0c0da99,11;</vt:lpwstr>
  </property>
</Properties>
</file>